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2BCAC" w14:textId="615EBBA2" w:rsidR="00873927" w:rsidRDefault="00873927" w:rsidP="00873927">
      <w:pPr>
        <w:pStyle w:val="af3"/>
        <w:rPr>
          <w:rFonts w:eastAsia="等线"/>
          <w:color w:val="000000"/>
          <w:kern w:val="0"/>
          <w:szCs w:val="21"/>
        </w:rPr>
      </w:pPr>
      <w:r w:rsidRPr="007810C1">
        <w:t>Supplementary material</w:t>
      </w:r>
    </w:p>
    <w:p w14:paraId="0D72DE9F" w14:textId="77777777" w:rsidR="00873927" w:rsidRDefault="00873927">
      <w:pPr>
        <w:widowControl/>
        <w:ind w:firstLine="420"/>
        <w:jc w:val="left"/>
        <w:rPr>
          <w:rFonts w:eastAsia="等线"/>
          <w:color w:val="000000"/>
          <w:kern w:val="0"/>
        </w:rPr>
      </w:pPr>
    </w:p>
    <w:p w14:paraId="021C4C89" w14:textId="55A2813A" w:rsidR="006A4340" w:rsidRDefault="00873927" w:rsidP="00873927">
      <w:pPr>
        <w:pStyle w:val="a7"/>
        <w:rPr>
          <w:rFonts w:eastAsia="等线"/>
        </w:rPr>
      </w:pPr>
      <w:bookmarkStart w:id="0" w:name="_Hlk165022091"/>
      <w:r w:rsidRPr="00596DDB">
        <w:t>Supplementary Table 1</w:t>
      </w:r>
      <w:bookmarkEnd w:id="0"/>
      <w:r>
        <w:rPr>
          <w:rFonts w:eastAsia="等线"/>
        </w:rPr>
        <w:t>.</w:t>
      </w:r>
      <w:r w:rsidRPr="00873927">
        <w:rPr>
          <w:rFonts w:eastAsia="等线"/>
        </w:rPr>
        <w:t xml:space="preserve"> Causal associations of plasma </w:t>
      </w:r>
      <w:proofErr w:type="spellStart"/>
      <w:r w:rsidR="00F806BA">
        <w:rPr>
          <w:rFonts w:eastAsia="等线"/>
        </w:rPr>
        <w:t>A</w:t>
      </w:r>
      <w:r w:rsidRPr="00873927">
        <w:rPr>
          <w:rFonts w:eastAsia="等线"/>
        </w:rPr>
        <w:t>nimo</w:t>
      </w:r>
      <w:proofErr w:type="spellEnd"/>
      <w:r w:rsidRPr="00873927">
        <w:rPr>
          <w:rFonts w:eastAsia="等线"/>
        </w:rPr>
        <w:t xml:space="preserve"> acids with total testosterone</w:t>
      </w:r>
      <w:r>
        <w:rPr>
          <w:rFonts w:eastAsia="等线"/>
        </w:rPr>
        <w:t>.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417"/>
        <w:gridCol w:w="1708"/>
        <w:gridCol w:w="1040"/>
      </w:tblGrid>
      <w:tr w:rsidR="00873927" w:rsidRPr="00873927" w14:paraId="3B5F7A91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F081D2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Exposures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B13859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Number of SNPs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CB66E6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378B14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LCI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23DF4C1E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UCI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77EA2C" w14:textId="208E229A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i/>
                <w:iCs/>
                <w:color w:val="000000"/>
                <w:kern w:val="0"/>
              </w:rPr>
              <w:t>p</w:t>
            </w:r>
            <w:r w:rsidRPr="00873927">
              <w:rPr>
                <w:rFonts w:eastAsia="等线"/>
                <w:color w:val="000000"/>
                <w:kern w:val="0"/>
              </w:rPr>
              <w:t xml:space="preserve"> value</w:t>
            </w:r>
          </w:p>
        </w:tc>
      </w:tr>
      <w:tr w:rsidR="00873927" w:rsidRPr="00873927" w14:paraId="4585A14C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EDEBAF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Alanine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777EB4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4488F9" w14:textId="00F253CD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477A2C" w14:textId="52138BB3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0.0206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2E26A8ED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0.0014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C2B55C1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0.0867 </w:t>
            </w:r>
          </w:p>
        </w:tc>
      </w:tr>
      <w:tr w:rsidR="00873927" w:rsidRPr="00873927" w14:paraId="1B7FCD2F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89AA14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Arginine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4E8BBE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53E6FD" w14:textId="4932B084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D1787D" w14:textId="714D99E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0.0150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36082190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0.0089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0FC5618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0.6178 </w:t>
            </w:r>
          </w:p>
        </w:tc>
      </w:tr>
      <w:tr w:rsidR="00873927" w:rsidRPr="00873927" w14:paraId="2DDE92EB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EF3E4C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Asparagine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35A241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9E7DBE" w14:textId="607C1450" w:rsidR="00873927" w:rsidRPr="00873927" w:rsidRDefault="00F806BA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0.0097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AAB9B" w14:textId="2B73668B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0.0096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7A61B05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0.0289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A67741F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0.3249 </w:t>
            </w:r>
          </w:p>
        </w:tc>
      </w:tr>
      <w:tr w:rsidR="00873927" w:rsidRPr="00873927" w14:paraId="33546CE4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B70A0D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Aspartate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0975E7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FD0F50" w14:textId="0A95D74D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0.0118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413538" w14:textId="3AA5B516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0.0272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33A39849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0.0036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615F493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0.1322 </w:t>
            </w:r>
          </w:p>
        </w:tc>
      </w:tr>
      <w:tr w:rsidR="00873927" w:rsidRPr="00873927" w14:paraId="6716B57B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E2373A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Cysteine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6D8217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2473E9" w14:textId="0396D56B" w:rsidR="00873927" w:rsidRPr="00873927" w:rsidRDefault="00F806BA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0.0053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7F9D64" w14:textId="161EBA24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0.0050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58C5E6CF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0.0155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B34791A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0.3152 </w:t>
            </w:r>
          </w:p>
        </w:tc>
      </w:tr>
      <w:tr w:rsidR="00873927" w:rsidRPr="00873927" w14:paraId="5D8B2488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D241F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Glutamate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9F9D70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67CC58" w14:textId="1A4A541A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173312" w14:textId="53D473B0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0.0153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10F10FC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0.0039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A0B460D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0.2462 </w:t>
            </w:r>
          </w:p>
        </w:tc>
      </w:tr>
      <w:tr w:rsidR="00873927" w:rsidRPr="00873927" w14:paraId="3426BB67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056978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Glutamine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AC084B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C70E13" w14:textId="084EC079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73A6DF" w14:textId="4E3E8EFE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0.0130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64D5AD26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0.0096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460799F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0.7653 </w:t>
            </w:r>
          </w:p>
        </w:tc>
      </w:tr>
      <w:tr w:rsidR="00873927" w:rsidRPr="00873927" w14:paraId="07B71FE6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F034F6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Glycine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2C9357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1D3F81" w14:textId="7A470070" w:rsidR="00873927" w:rsidRPr="00873927" w:rsidRDefault="00F806BA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0.0021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1A1BF7" w14:textId="12884EA0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0.0069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4CAFC658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0.0111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E59023A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0.6459 </w:t>
            </w:r>
          </w:p>
        </w:tc>
      </w:tr>
      <w:tr w:rsidR="00873927" w:rsidRPr="00873927" w14:paraId="777D0B81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4F7035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Histidine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9056D3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5FD7FD" w14:textId="3482C842" w:rsidR="00873927" w:rsidRPr="00873927" w:rsidRDefault="00F806BA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0.0127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EDB7A3" w14:textId="71B2DA5C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0.0099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62AAC0EE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0.0353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BB846B3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0.2695 </w:t>
            </w:r>
          </w:p>
        </w:tc>
      </w:tr>
      <w:tr w:rsidR="00873927" w:rsidRPr="00873927" w14:paraId="6C56AD49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2F42D6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Isoleucine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23BFAC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CD83D" w14:textId="17FD2C01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808330" w14:textId="5030885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0.0185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63598EA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0.0039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137FFA1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0.2029 </w:t>
            </w:r>
          </w:p>
        </w:tc>
      </w:tr>
      <w:tr w:rsidR="00873927" w:rsidRPr="00873927" w14:paraId="404F8EB7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42B5A4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Leucine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3F329E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85894C" w14:textId="775EFF4E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F127C4" w14:textId="40764E1A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0.0179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488F471F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0.0066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BA83D97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0.3672 </w:t>
            </w:r>
          </w:p>
        </w:tc>
      </w:tr>
      <w:tr w:rsidR="00873927" w:rsidRPr="00873927" w14:paraId="6420B04C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22D98C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Lysine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00AC40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DCC54D" w14:textId="5800CF97" w:rsidR="00873927" w:rsidRPr="00873927" w:rsidRDefault="00F806BA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0.0017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8A01B2" w14:textId="53576D60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0.0079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28700B11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0.0113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D655953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0.7306 </w:t>
            </w:r>
          </w:p>
        </w:tc>
      </w:tr>
      <w:tr w:rsidR="00873927" w:rsidRPr="00873927" w14:paraId="7FFC23EF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184A38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Methionine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E434CA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C9F92F" w14:textId="5719BEAC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6944B6" w14:textId="436B353D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0.0112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47DBC47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0.0079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6ACD88C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0.7363 </w:t>
            </w:r>
          </w:p>
        </w:tc>
      </w:tr>
      <w:tr w:rsidR="00873927" w:rsidRPr="00873927" w14:paraId="4FE36524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FB870E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Phenylalanine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78E80B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6AE489" w14:textId="755CCB16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CE1D09" w14:textId="1B84A215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0.0118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643C9DC3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0.0102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47D243A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0.8850 </w:t>
            </w:r>
          </w:p>
        </w:tc>
      </w:tr>
      <w:tr w:rsidR="00873927" w:rsidRPr="00873927" w14:paraId="5AF051CE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ABE606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Proline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A46D1E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FAD1D2" w14:textId="10A1226C" w:rsidR="00873927" w:rsidRPr="00873927" w:rsidRDefault="00F806BA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0.0032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50286D" w14:textId="4F2852C3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0.0057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1B2BADD9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0.0121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5B925E9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0.4794 </w:t>
            </w:r>
          </w:p>
        </w:tc>
      </w:tr>
      <w:tr w:rsidR="00873927" w:rsidRPr="00873927" w14:paraId="36ECBD73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7F36E8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Serine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6A51C6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CFFD8E" w14:textId="523E601A" w:rsidR="00873927" w:rsidRPr="00873927" w:rsidRDefault="00F806BA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0.0108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3F2E9D" w14:textId="1B86EC6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0.0068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38EC2AF5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0.0285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738BE63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0.2289 </w:t>
            </w:r>
          </w:p>
        </w:tc>
      </w:tr>
      <w:tr w:rsidR="00873927" w:rsidRPr="00873927" w14:paraId="34B48F76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2CA451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Threonine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A89276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07AD4F" w14:textId="0C6AA4D1" w:rsidR="00873927" w:rsidRPr="00873927" w:rsidRDefault="00F806BA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0.0138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906D84" w14:textId="39895C5D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0.0086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44C6352C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0.0361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2F2B91F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0.2285 </w:t>
            </w:r>
          </w:p>
        </w:tc>
      </w:tr>
      <w:tr w:rsidR="00873927" w:rsidRPr="00873927" w14:paraId="1907E66C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F07A5D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Tryptophan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92F9C1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845540" w14:textId="6CF1229B" w:rsidR="00873927" w:rsidRPr="00873927" w:rsidRDefault="00F806BA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0.0021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C766EB" w14:textId="7ADA0B60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0.0094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9C42A14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0.0135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58EF989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0.7227 </w:t>
            </w:r>
          </w:p>
        </w:tc>
      </w:tr>
      <w:tr w:rsidR="00873927" w:rsidRPr="00873927" w14:paraId="7ABD52EB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1F750E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Tyrosine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DA804A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78676E" w14:textId="49902869" w:rsidR="00873927" w:rsidRPr="00873927" w:rsidRDefault="00F806BA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0.0125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24CAEA" w14:textId="30497980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0.0022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18958AF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0.0272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D1C1E25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0.0948 </w:t>
            </w:r>
          </w:p>
        </w:tc>
      </w:tr>
      <w:tr w:rsidR="00873927" w:rsidRPr="00873927" w14:paraId="708FD89D" w14:textId="77777777" w:rsidTr="00E57643">
        <w:trPr>
          <w:trHeight w:val="2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230DA3" w14:textId="77777777" w:rsidR="00873927" w:rsidRPr="00873927" w:rsidRDefault="00873927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Valine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CF0140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6FE8B0" w14:textId="376FE920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0.0086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3E8C44" w14:textId="53E1A376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color w:val="000000"/>
                <w:kern w:val="0"/>
              </w:rPr>
              <w:t>−</w:t>
            </w:r>
            <w:r w:rsidR="00F806BA">
              <w:rPr>
                <w:rFonts w:eastAsia="等线"/>
                <w:color w:val="000000"/>
                <w:kern w:val="0"/>
              </w:rPr>
              <w:t>0.0206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4D97EEDC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0.0033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8B345F6" w14:textId="77777777" w:rsidR="00873927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 xml:space="preserve">0.1563 </w:t>
            </w:r>
          </w:p>
        </w:tc>
      </w:tr>
    </w:tbl>
    <w:p w14:paraId="1C4F759F" w14:textId="77777777" w:rsidR="00873927" w:rsidRPr="00873927" w:rsidRDefault="00873927" w:rsidP="00873927">
      <w:pPr>
        <w:pStyle w:val="a8"/>
      </w:pPr>
      <w:r w:rsidRPr="006A4340">
        <w:t>The causal estimates were combined by the inverse variance weighting method. SNPs: Single nucleotide polymorphisms; LCI: lower confidence interval; UCI: upper confidence interval.</w:t>
      </w:r>
    </w:p>
    <w:p w14:paraId="3B12D5F4" w14:textId="5CA6CC87" w:rsidR="00873927" w:rsidRPr="00873927" w:rsidRDefault="00873927">
      <w:pPr>
        <w:widowControl/>
        <w:ind w:firstLine="420"/>
        <w:jc w:val="left"/>
        <w:rPr>
          <w:rFonts w:eastAsia="等线"/>
          <w:color w:val="000000"/>
          <w:kern w:val="0"/>
        </w:rPr>
      </w:pPr>
    </w:p>
    <w:p w14:paraId="1F6C124F" w14:textId="6AD15A74" w:rsidR="00873927" w:rsidRPr="00873927" w:rsidRDefault="00873927" w:rsidP="00873927">
      <w:pPr>
        <w:pStyle w:val="a7"/>
      </w:pPr>
      <w:r w:rsidRPr="00596DDB">
        <w:t xml:space="preserve">Supplementary Table </w:t>
      </w:r>
      <w:r>
        <w:t xml:space="preserve">2. </w:t>
      </w:r>
      <w:r w:rsidRPr="00051893">
        <w:rPr>
          <w:rFonts w:eastAsia="等线"/>
        </w:rPr>
        <w:t xml:space="preserve">Causal associations of plasma </w:t>
      </w:r>
      <w:proofErr w:type="spellStart"/>
      <w:r w:rsidR="00F806BA">
        <w:rPr>
          <w:rFonts w:eastAsia="等线"/>
        </w:rPr>
        <w:t>A</w:t>
      </w:r>
      <w:r w:rsidRPr="00051893">
        <w:rPr>
          <w:rFonts w:eastAsia="等线"/>
        </w:rPr>
        <w:t>nimo</w:t>
      </w:r>
      <w:proofErr w:type="spellEnd"/>
      <w:r w:rsidRPr="00051893">
        <w:rPr>
          <w:rFonts w:eastAsia="等线"/>
        </w:rPr>
        <w:t xml:space="preserve"> acids with </w:t>
      </w:r>
      <w:r>
        <w:rPr>
          <w:rFonts w:eastAsia="等线"/>
        </w:rPr>
        <w:t>SHBG</w:t>
      </w:r>
      <w:r>
        <w:rPr>
          <w:rFonts w:eastAsia="等线" w:hint="eastAsia"/>
        </w:rPr>
        <w:t>.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550"/>
        <w:gridCol w:w="1276"/>
        <w:gridCol w:w="1417"/>
        <w:gridCol w:w="1708"/>
        <w:gridCol w:w="1214"/>
      </w:tblGrid>
      <w:tr w:rsidR="006A4340" w:rsidRPr="00873927" w14:paraId="79520B47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3CABDA10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Exposures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7D965F7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Number of SNPs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297983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278D0E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LCI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C5B0C3A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rPr>
                <w:rFonts w:eastAsia="等线"/>
                <w:color w:val="000000"/>
                <w:kern w:val="0"/>
              </w:rPr>
              <w:t>UCI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4BF10B79" w14:textId="46C08DD8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i/>
                <w:iCs/>
                <w:color w:val="000000"/>
                <w:kern w:val="0"/>
              </w:rPr>
              <w:t>p</w:t>
            </w:r>
            <w:r w:rsidR="006A4340" w:rsidRPr="00873927">
              <w:rPr>
                <w:rFonts w:eastAsia="等线"/>
                <w:color w:val="000000"/>
                <w:kern w:val="0"/>
              </w:rPr>
              <w:t xml:space="preserve"> value</w:t>
            </w:r>
          </w:p>
        </w:tc>
      </w:tr>
      <w:tr w:rsidR="006A4340" w:rsidRPr="00873927" w14:paraId="44EC7571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5B879954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Alanine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C121323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752DEF" w14:textId="6FEC421F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700C5C" w14:textId="1A61E86E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0.0179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6396D36D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0.0042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C39EAAB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0.2264</w:t>
            </w:r>
          </w:p>
        </w:tc>
      </w:tr>
      <w:tr w:rsidR="006A4340" w:rsidRPr="00873927" w14:paraId="5A437E6D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3E62494A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Arginine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BA28289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7695C5" w14:textId="60297D3F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5C4B6E" w14:textId="2935F46C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0.0131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3C6A2E2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0.0107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663B5D5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0.8465</w:t>
            </w:r>
          </w:p>
        </w:tc>
      </w:tr>
      <w:tr w:rsidR="006A4340" w:rsidRPr="00873927" w14:paraId="2D8CF7BD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6A55F177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Asparagine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E1D4236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2059B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0.0183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1DEC0A" w14:textId="7C08D665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0.0086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CF52895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0.0451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42293CD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0.1829</w:t>
            </w:r>
          </w:p>
        </w:tc>
      </w:tr>
      <w:tr w:rsidR="006A4340" w:rsidRPr="00873927" w14:paraId="67272195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1408E674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Aspartate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47DACFC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6205E7" w14:textId="358F5549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895E43" w14:textId="435C4D3C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0.0204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63F20708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0.0144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57049DD0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0.7366</w:t>
            </w:r>
          </w:p>
        </w:tc>
      </w:tr>
      <w:tr w:rsidR="006A4340" w:rsidRPr="00873927" w14:paraId="1FC3112C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634035FB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Cysteine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163CAC2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662F85" w14:textId="2AA91664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39E040" w14:textId="4F767B06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0.0125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625CD668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0.0078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E9A47D9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0.6471</w:t>
            </w:r>
          </w:p>
        </w:tc>
      </w:tr>
      <w:tr w:rsidR="006A4340" w:rsidRPr="00873927" w14:paraId="33151ADD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19768773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Glutamate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336FEAC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106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D4F9A8" w14:textId="1B22A756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7A6E88" w14:textId="3E3D6A3D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0.0161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1BEF42B5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0.0065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44DED16D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0.4083</w:t>
            </w:r>
          </w:p>
        </w:tc>
      </w:tr>
      <w:tr w:rsidR="006A4340" w:rsidRPr="00873927" w14:paraId="0E28E336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4BB46913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Glutamine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32FE11B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DBB588" w14:textId="7F38A8B0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CFEB64" w14:textId="60C4F795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0.0131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C860BA7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0.0101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D7A0BF1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0.7971</w:t>
            </w:r>
          </w:p>
        </w:tc>
      </w:tr>
      <w:tr w:rsidR="006A4340" w:rsidRPr="00873927" w14:paraId="4DA8534B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51A14D1B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lastRenderedPageBreak/>
              <w:t>Glycine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417F161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93F7A6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0.0015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9053E0" w14:textId="5E8B598C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0.0093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3EE978A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0.0123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3383078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0.7844</w:t>
            </w:r>
          </w:p>
        </w:tc>
      </w:tr>
      <w:tr w:rsidR="006A4340" w:rsidRPr="00873927" w14:paraId="62FF1749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4D904D12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Histidine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3E989CD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584448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0.0214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404A95" w14:textId="01ED2856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0.0103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77A1A76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0.0532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255DCA8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0.1858</w:t>
            </w:r>
          </w:p>
        </w:tc>
      </w:tr>
      <w:tr w:rsidR="006A4340" w:rsidRPr="00873927" w14:paraId="4723F37B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6F2D27E7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Isoleucine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260C7B3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D9DE64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0.0045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357D4A" w14:textId="3306B86A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0.0067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69146D5A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0.0158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4FB3FDFF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0.4309</w:t>
            </w:r>
          </w:p>
        </w:tc>
      </w:tr>
      <w:tr w:rsidR="006A4340" w:rsidRPr="00873927" w14:paraId="1C00004F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49409957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Leucine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E476869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7D5AC3" w14:textId="03F8BBE0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0FC3C7" w14:textId="200351A2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0.0109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FD69A70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0.0107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6EF78F4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0.9865</w:t>
            </w:r>
          </w:p>
        </w:tc>
      </w:tr>
      <w:tr w:rsidR="006A4340" w:rsidRPr="00873927" w14:paraId="166DBFBB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47189E1B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Lysine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6764F9F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D94A1F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0.0044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FD6C6A" w14:textId="7DE59B51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0.0047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2350098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0.0136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466471C7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0.3440</w:t>
            </w:r>
          </w:p>
        </w:tc>
      </w:tr>
      <w:tr w:rsidR="006A4340" w:rsidRPr="00873927" w14:paraId="7757BBD8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0B612AA6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Methionine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9ADE13F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A6F78B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73582D" w14:textId="2DC737EA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0.0086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20A9789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0.0134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B64066F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0.6649</w:t>
            </w:r>
          </w:p>
        </w:tc>
      </w:tr>
      <w:tr w:rsidR="006A4340" w:rsidRPr="00873927" w14:paraId="1C010C66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7BCE5769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Phenylalanine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5FC406B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402AA7" w14:textId="21827F1E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B12415" w14:textId="670789A6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0.0139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2FC2042F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0.0069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41274EA6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0.5097</w:t>
            </w:r>
          </w:p>
        </w:tc>
      </w:tr>
      <w:tr w:rsidR="006A4340" w:rsidRPr="00873927" w14:paraId="5712FCA7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6F457394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Proline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66FDC64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66CA43" w14:textId="3E0DB921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6A2F54" w14:textId="77348A45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0.0099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3AA66BD4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0.0083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D837457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0.8618</w:t>
            </w:r>
          </w:p>
        </w:tc>
      </w:tr>
      <w:tr w:rsidR="006A4340" w:rsidRPr="00873927" w14:paraId="3F34A0FC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0E7384B6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Serine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0B6FF21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6653A2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A31BA1" w14:textId="3FC0F348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0.0124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3B67FA85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0.0363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F028853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0.3377</w:t>
            </w:r>
          </w:p>
        </w:tc>
      </w:tr>
      <w:tr w:rsidR="006A4340" w:rsidRPr="00873927" w14:paraId="6A49D3B2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6110AC4D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Threonine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7AEEE1F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F20788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0.0224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17D84E" w14:textId="43E3EA2E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0.0079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59D1F164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0.0526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62666FD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0.1468</w:t>
            </w:r>
          </w:p>
        </w:tc>
      </w:tr>
      <w:tr w:rsidR="006A4340" w:rsidRPr="00873927" w14:paraId="19503229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2D4B4110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Tryptophan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B0BBDC8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7C799F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52AC0A" w14:textId="06875ACA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0.0082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249EEF53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0.0138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00500804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0.6172</w:t>
            </w:r>
          </w:p>
        </w:tc>
      </w:tr>
      <w:tr w:rsidR="006A4340" w:rsidRPr="00873927" w14:paraId="25D6CBEE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34A104EC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Tyrosine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0469228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61CBF7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AAEDB" w14:textId="0BAE09FD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0.0027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1872BF28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0.0356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051C32D5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0.0914</w:t>
            </w:r>
          </w:p>
        </w:tc>
      </w:tr>
      <w:tr w:rsidR="006A4340" w:rsidRPr="00873927" w14:paraId="428CEE38" w14:textId="77777777" w:rsidTr="00873927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3C5A25EE" w14:textId="77777777" w:rsidR="006A4340" w:rsidRPr="00873927" w:rsidRDefault="006A4340" w:rsidP="00873927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73927">
              <w:t>Valine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96DE557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041831" w14:textId="606CD23F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0.0060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20E49F" w14:textId="7CE647A9" w:rsidR="006A4340" w:rsidRPr="00873927" w:rsidRDefault="00873927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6A4340" w:rsidRPr="00873927">
              <w:t>0.0189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58EF72EA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0.0068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5185BF6" w14:textId="77777777" w:rsidR="006A4340" w:rsidRPr="00873927" w:rsidRDefault="006A4340" w:rsidP="00873927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73927">
              <w:t>0.3556</w:t>
            </w:r>
          </w:p>
        </w:tc>
      </w:tr>
    </w:tbl>
    <w:p w14:paraId="1EA9D6B3" w14:textId="640E7401" w:rsidR="0043462E" w:rsidRDefault="006A4340" w:rsidP="00873927">
      <w:pPr>
        <w:pStyle w:val="a8"/>
        <w:rPr>
          <w:rFonts w:eastAsia="宋体"/>
          <w:lang w:eastAsia="en-GB"/>
        </w:rPr>
      </w:pPr>
      <w:r w:rsidRPr="006A4340">
        <w:rPr>
          <w:rFonts w:eastAsia="宋体"/>
          <w:lang w:eastAsia="en-GB"/>
        </w:rPr>
        <w:t>The causal estimates were combined by the inverse variance weighting method. SHBG: Sex hormone binding globulin; SNPs: Single nucleotide polymorphisms; LCI: lower confidence interval; UCI: upper confidence interval.</w:t>
      </w:r>
    </w:p>
    <w:p w14:paraId="198530B8" w14:textId="79A99B84" w:rsidR="00873927" w:rsidRDefault="00873927" w:rsidP="00873927">
      <w:pPr>
        <w:ind w:firstLine="420"/>
        <w:rPr>
          <w:rFonts w:eastAsia="宋体"/>
          <w:lang w:eastAsia="en-GB"/>
        </w:rPr>
      </w:pPr>
    </w:p>
    <w:p w14:paraId="7AC01128" w14:textId="77777777" w:rsidR="001F7EE5" w:rsidRDefault="001F7EE5" w:rsidP="00873927">
      <w:pPr>
        <w:ind w:firstLine="420"/>
        <w:rPr>
          <w:rFonts w:eastAsia="宋体"/>
          <w:lang w:eastAsia="en-GB"/>
        </w:rPr>
      </w:pPr>
    </w:p>
    <w:p w14:paraId="21D37172" w14:textId="5E675F3E" w:rsidR="00873927" w:rsidRDefault="00CB5209" w:rsidP="00CB5209">
      <w:pPr>
        <w:pStyle w:val="a7"/>
        <w:rPr>
          <w:rFonts w:eastAsia="宋体"/>
          <w:lang w:eastAsia="en-GB"/>
        </w:rPr>
      </w:pPr>
      <w:r w:rsidRPr="00596DDB">
        <w:t xml:space="preserve">Supplementary Table </w:t>
      </w:r>
      <w:r>
        <w:t xml:space="preserve">3. </w:t>
      </w:r>
      <w:r w:rsidRPr="00051893">
        <w:rPr>
          <w:rFonts w:eastAsia="等线"/>
        </w:rPr>
        <w:t xml:space="preserve">Causal associations of plasma </w:t>
      </w:r>
      <w:proofErr w:type="spellStart"/>
      <w:r w:rsidR="00F806BA">
        <w:rPr>
          <w:rFonts w:eastAsia="等线"/>
        </w:rPr>
        <w:t>A</w:t>
      </w:r>
      <w:r w:rsidRPr="00051893">
        <w:rPr>
          <w:rFonts w:eastAsia="等线"/>
        </w:rPr>
        <w:t>nimo</w:t>
      </w:r>
      <w:proofErr w:type="spellEnd"/>
      <w:r w:rsidRPr="00051893">
        <w:rPr>
          <w:rFonts w:eastAsia="等线"/>
        </w:rPr>
        <w:t xml:space="preserve"> acids with </w:t>
      </w:r>
      <w:r>
        <w:rPr>
          <w:rFonts w:eastAsia="等线"/>
        </w:rPr>
        <w:t>bioavailable testosterone.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550"/>
        <w:gridCol w:w="1276"/>
        <w:gridCol w:w="1417"/>
        <w:gridCol w:w="1708"/>
        <w:gridCol w:w="1552"/>
      </w:tblGrid>
      <w:tr w:rsidR="0043462E" w:rsidRPr="00CB5209" w14:paraId="67996AAC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7AEBDD2F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rPr>
                <w:rFonts w:eastAsia="等线"/>
                <w:color w:val="000000"/>
                <w:kern w:val="0"/>
              </w:rPr>
              <w:t>Exposures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59140B8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rPr>
                <w:rFonts w:eastAsia="等线"/>
                <w:color w:val="000000"/>
                <w:kern w:val="0"/>
              </w:rPr>
              <w:t>Number of SNPs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6CBB5E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rPr>
                <w:rFonts w:eastAsia="等线"/>
                <w:color w:val="000000"/>
                <w:kern w:val="0"/>
              </w:rPr>
              <w:t>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5CEDE7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rPr>
                <w:rFonts w:eastAsia="等线"/>
                <w:color w:val="000000"/>
                <w:kern w:val="0"/>
              </w:rPr>
              <w:t>LCI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61F6800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rPr>
                <w:rFonts w:eastAsia="等线"/>
                <w:color w:val="000000"/>
                <w:kern w:val="0"/>
              </w:rPr>
              <w:t>UCI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7DE57A80" w14:textId="5EE012FB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rPr>
                <w:rFonts w:eastAsia="等线"/>
                <w:i/>
                <w:iCs/>
                <w:color w:val="000000"/>
                <w:kern w:val="0"/>
              </w:rPr>
              <w:t>p</w:t>
            </w:r>
            <w:r w:rsidR="0043462E" w:rsidRPr="00CB5209">
              <w:rPr>
                <w:rFonts w:eastAsia="等线"/>
                <w:color w:val="000000"/>
                <w:kern w:val="0"/>
              </w:rPr>
              <w:t xml:space="preserve"> value</w:t>
            </w:r>
          </w:p>
        </w:tc>
      </w:tr>
      <w:tr w:rsidR="0043462E" w:rsidRPr="00CB5209" w14:paraId="09E044B8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039E312A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Alanine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6D0C237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B7AD64" w14:textId="3E84C858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83C75F" w14:textId="254AD61C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0.0167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10844CAC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0.0036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3E7E2F10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0.2069 </w:t>
            </w:r>
          </w:p>
        </w:tc>
      </w:tr>
      <w:tr w:rsidR="0043462E" w:rsidRPr="00CB5209" w14:paraId="3106AE36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7BB8FA64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Arginine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26ACD56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540B39" w14:textId="24CD400E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3F5F46" w14:textId="5281BBD5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0.0162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273701E8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0.0048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0450F654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0.2886 </w:t>
            </w:r>
          </w:p>
        </w:tc>
      </w:tr>
      <w:tr w:rsidR="0043462E" w:rsidRPr="00CB5209" w14:paraId="4CF53BA4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68562236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Asparagine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B6B4E3A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A4F463" w14:textId="353C461A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407AB1" w14:textId="6F57BFEB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0.0131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49AFB48A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0.0052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74ADDC9C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0.3948 </w:t>
            </w:r>
          </w:p>
        </w:tc>
      </w:tr>
      <w:tr w:rsidR="0043462E" w:rsidRPr="00CB5209" w14:paraId="37C7FF9F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76FDDCDD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Aspartate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40F05C5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5D173B" w14:textId="55D32C84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0.0103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5102E8" w14:textId="6B8BAE0C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0.0218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5BE95B44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0.0013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225F2981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0.0814 </w:t>
            </w:r>
          </w:p>
        </w:tc>
      </w:tr>
      <w:tr w:rsidR="0043462E" w:rsidRPr="00CB5209" w14:paraId="334BB9AC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0EA654BA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Cysteine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E0D0E82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F247C5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0.0052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B859C2" w14:textId="000C6CC1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0.0060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3D5857CB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0.0163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012CEB4E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0.3622 </w:t>
            </w:r>
          </w:p>
        </w:tc>
      </w:tr>
      <w:tr w:rsidR="0043462E" w:rsidRPr="00CB5209" w14:paraId="560F510A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7B1EC703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Glutamate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6C5A706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106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A58D30" w14:textId="72B7863D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0.0023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263584" w14:textId="43ACA0BE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0.0130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15DFE2F2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0.0085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49121729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0.6764 </w:t>
            </w:r>
          </w:p>
        </w:tc>
      </w:tr>
      <w:tr w:rsidR="0043462E" w:rsidRPr="00CB5209" w14:paraId="1CC932C0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24A4E1F9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Glutamine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47DD22A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F484C0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0.0011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959E61" w14:textId="0ECD080F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0.0107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3AE9C6E8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0.0130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358079B0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0.8539 </w:t>
            </w:r>
          </w:p>
        </w:tc>
      </w:tr>
      <w:tr w:rsidR="0043462E" w:rsidRPr="00CB5209" w14:paraId="25E0E865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6DACB31C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Glycine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5601E54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783863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17E676" w14:textId="1BAFFBD1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0.0037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6DF1150E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0.0136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54C1B245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0.2607 </w:t>
            </w:r>
          </w:p>
        </w:tc>
      </w:tr>
      <w:tr w:rsidR="0043462E" w:rsidRPr="00CB5209" w14:paraId="3BF55099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404030AD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Histidine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9982959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7726A1" w14:textId="74FF1ACC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11CC86" w14:textId="094A2BEC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0.0132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28E008F2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0.0093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35C404B4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0.7352 </w:t>
            </w:r>
          </w:p>
        </w:tc>
      </w:tr>
      <w:tr w:rsidR="0043462E" w:rsidRPr="00CB5209" w14:paraId="2D31A9A3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4D21C3F0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Isoleucine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366BD88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81E119" w14:textId="3DD872A3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0.0132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A55BFE" w14:textId="698434A7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0.0244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3EC6E5EE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-0.0020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6F6FC050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0.0212 </w:t>
            </w:r>
          </w:p>
        </w:tc>
      </w:tr>
      <w:tr w:rsidR="0043462E" w:rsidRPr="00CB5209" w14:paraId="17795629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65458D55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Leucine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84BDBC8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3B62B2" w14:textId="58AF25BD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4614BD" w14:textId="22EA6CB9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0.0207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11967AD8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0.0024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54F35E66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0.1199 </w:t>
            </w:r>
          </w:p>
        </w:tc>
      </w:tr>
      <w:tr w:rsidR="0043462E" w:rsidRPr="00CB5209" w14:paraId="39B86295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24EB13F9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Lysine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96A1052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0103F7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0.0022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01DCF8" w14:textId="0AB43BB6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0.0090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6986DF72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0.0135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763711F2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0.6967 </w:t>
            </w:r>
          </w:p>
        </w:tc>
      </w:tr>
      <w:tr w:rsidR="0043462E" w:rsidRPr="00CB5209" w14:paraId="77304BCF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71AAB6BB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Methionine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D312483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5283BE" w14:textId="663443EB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0.0054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94D4CE" w14:textId="74E333FC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0.0153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69B4D94C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0.0045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5A011931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0.2850 </w:t>
            </w:r>
          </w:p>
        </w:tc>
      </w:tr>
      <w:tr w:rsidR="0043462E" w:rsidRPr="00CB5209" w14:paraId="20527376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12D92A54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Phenylalanine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039A22C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0F3AAB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0.0056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4A6CF1" w14:textId="15FDF4D8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0.0046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57422394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0.0157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1F5BD04A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0.2856 </w:t>
            </w:r>
          </w:p>
        </w:tc>
      </w:tr>
      <w:tr w:rsidR="0043462E" w:rsidRPr="00CB5209" w14:paraId="0E1A2411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162441C6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Proline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7FBFC7C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11D352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0.0023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E4EC6B" w14:textId="7A5C628A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0.0073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484EB9D5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0.0118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0F3C0F0D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0.6403 </w:t>
            </w:r>
          </w:p>
        </w:tc>
      </w:tr>
      <w:tr w:rsidR="0043462E" w:rsidRPr="00CB5209" w14:paraId="5B883DA4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1BE65873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Serine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EDBF70F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A1FF00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0.0039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C062E9" w14:textId="573E68C1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0.0058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2B9F8287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0.0136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215F2E84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0.4263 </w:t>
            </w:r>
          </w:p>
        </w:tc>
      </w:tr>
      <w:tr w:rsidR="0043462E" w:rsidRPr="00CB5209" w14:paraId="06A4981A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14B1A58E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Threonine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E28FE6A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B533CE" w14:textId="59B6A08A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910CBA" w14:textId="19407B57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0.0178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3EA1F976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0.0048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66EBFF0E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0.2574 </w:t>
            </w:r>
          </w:p>
        </w:tc>
      </w:tr>
      <w:tr w:rsidR="0043462E" w:rsidRPr="00CB5209" w14:paraId="293FC23A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736BD304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Tryptophan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A8B3BCA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816743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0.0035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6335A0" w14:textId="7C87A986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0.0079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60D357D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0.0148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43C9A15A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0.5501 </w:t>
            </w:r>
          </w:p>
        </w:tc>
      </w:tr>
      <w:tr w:rsidR="0043462E" w:rsidRPr="00CB5209" w14:paraId="68CEC568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0E0AFE52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Tyrosine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6CB3BB2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BE0670" w14:textId="661FF180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09CA50" w14:textId="4F96BB19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0.0122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28A30773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0.0068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11619CF3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0.5794 </w:t>
            </w:r>
          </w:p>
        </w:tc>
      </w:tr>
      <w:tr w:rsidR="0043462E" w:rsidRPr="00CB5209" w14:paraId="0B1C1BC7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5F780A49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lastRenderedPageBreak/>
              <w:t>Valine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B2F74C1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9EC89D" w14:textId="3054C43C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82E0DE" w14:textId="742073CC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0.0156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BF9501B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0.0063 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26830323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0.4016 </w:t>
            </w:r>
          </w:p>
        </w:tc>
      </w:tr>
    </w:tbl>
    <w:p w14:paraId="1E303391" w14:textId="1C074A54" w:rsidR="0043462E" w:rsidRDefault="0043462E" w:rsidP="00CB5209">
      <w:pPr>
        <w:pStyle w:val="a8"/>
        <w:rPr>
          <w:rFonts w:eastAsia="宋体"/>
          <w:lang w:eastAsia="en-GB"/>
        </w:rPr>
      </w:pPr>
      <w:r w:rsidRPr="0043462E">
        <w:rPr>
          <w:rFonts w:eastAsia="宋体"/>
          <w:lang w:eastAsia="en-GB"/>
        </w:rPr>
        <w:t>The causal estimates were combined by the inverse variance weighting method. SNPs: Single nucleotide polymorphisms; LCI: lower confidence interval; UCI: upper confidence interval.</w:t>
      </w:r>
    </w:p>
    <w:p w14:paraId="5EBB3DAC" w14:textId="355F35A0" w:rsidR="00CB5209" w:rsidRDefault="00CB5209" w:rsidP="00CB5209">
      <w:pPr>
        <w:ind w:firstLine="420"/>
        <w:rPr>
          <w:rFonts w:eastAsia="宋体"/>
          <w:lang w:eastAsia="en-GB"/>
        </w:rPr>
      </w:pPr>
    </w:p>
    <w:p w14:paraId="20990BFA" w14:textId="77777777" w:rsidR="001F7EE5" w:rsidRDefault="001F7EE5" w:rsidP="00CB5209">
      <w:pPr>
        <w:ind w:firstLine="420"/>
        <w:rPr>
          <w:rFonts w:eastAsia="宋体"/>
          <w:lang w:eastAsia="en-GB"/>
        </w:rPr>
      </w:pPr>
    </w:p>
    <w:p w14:paraId="57B03B80" w14:textId="1FDB4197" w:rsidR="00CB5209" w:rsidRPr="0043462E" w:rsidRDefault="00CB5209" w:rsidP="00CB5209">
      <w:pPr>
        <w:pStyle w:val="a7"/>
        <w:rPr>
          <w:rFonts w:eastAsia="宋体"/>
          <w:lang w:eastAsia="en-GB"/>
        </w:rPr>
      </w:pPr>
      <w:r w:rsidRPr="00596DDB">
        <w:t xml:space="preserve">Supplementary Table </w:t>
      </w:r>
      <w:r>
        <w:t>4.</w:t>
      </w:r>
      <w:r w:rsidRPr="00051893">
        <w:rPr>
          <w:rFonts w:eastAsia="等线"/>
        </w:rPr>
        <w:t xml:space="preserve"> Causal associations of plasma </w:t>
      </w:r>
      <w:proofErr w:type="spellStart"/>
      <w:r w:rsidR="00F806BA">
        <w:rPr>
          <w:rFonts w:eastAsia="等线"/>
        </w:rPr>
        <w:t>A</w:t>
      </w:r>
      <w:r w:rsidRPr="00051893">
        <w:rPr>
          <w:rFonts w:eastAsia="等线"/>
        </w:rPr>
        <w:t>nimo</w:t>
      </w:r>
      <w:proofErr w:type="spellEnd"/>
      <w:r w:rsidRPr="00051893">
        <w:rPr>
          <w:rFonts w:eastAsia="等线"/>
        </w:rPr>
        <w:t xml:space="preserve"> acids with </w:t>
      </w:r>
      <w:r>
        <w:rPr>
          <w:rFonts w:eastAsia="等线"/>
        </w:rPr>
        <w:t>erectile dysfunction.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550"/>
        <w:gridCol w:w="1276"/>
        <w:gridCol w:w="1417"/>
        <w:gridCol w:w="1708"/>
        <w:gridCol w:w="1216"/>
      </w:tblGrid>
      <w:tr w:rsidR="0043462E" w:rsidRPr="00CB5209" w14:paraId="070D757E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4CFE7C69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rPr>
                <w:rFonts w:eastAsia="等线"/>
                <w:color w:val="000000"/>
                <w:kern w:val="0"/>
              </w:rPr>
              <w:t>Exposures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9F7A1D5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rPr>
                <w:rFonts w:eastAsia="等线"/>
                <w:color w:val="000000"/>
                <w:kern w:val="0"/>
              </w:rPr>
              <w:t>Number of SNPs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08527B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rPr>
                <w:rFonts w:eastAsia="等线"/>
                <w:color w:val="000000"/>
                <w:kern w:val="0"/>
              </w:rPr>
              <w:t>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50F3F4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rPr>
                <w:rFonts w:eastAsia="等线"/>
                <w:color w:val="000000"/>
                <w:kern w:val="0"/>
              </w:rPr>
              <w:t>LCI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5AABA51D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rPr>
                <w:rFonts w:eastAsia="等线"/>
                <w:color w:val="000000"/>
                <w:kern w:val="0"/>
              </w:rPr>
              <w:t>UCI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5EA42B3" w14:textId="3D6110C6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rPr>
                <w:rFonts w:eastAsia="等线"/>
                <w:i/>
                <w:iCs/>
                <w:color w:val="000000"/>
                <w:kern w:val="0"/>
              </w:rPr>
              <w:t>p</w:t>
            </w:r>
            <w:r w:rsidR="0043462E" w:rsidRPr="00CB5209">
              <w:rPr>
                <w:rFonts w:eastAsia="等线"/>
                <w:i/>
                <w:iCs/>
                <w:color w:val="000000"/>
                <w:kern w:val="0"/>
              </w:rPr>
              <w:t xml:space="preserve"> </w:t>
            </w:r>
            <w:r w:rsidR="0043462E" w:rsidRPr="00CB5209">
              <w:rPr>
                <w:rFonts w:eastAsia="等线"/>
                <w:color w:val="000000"/>
                <w:kern w:val="0"/>
              </w:rPr>
              <w:t>value</w:t>
            </w:r>
          </w:p>
        </w:tc>
      </w:tr>
      <w:tr w:rsidR="0043462E" w:rsidRPr="00CB5209" w14:paraId="68361B29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2A61198C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Alanine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A1DE13B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567851" w14:textId="0F43563B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0.0431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5273C5" w14:textId="7FF28ECA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0.1060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55303D2F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0.0198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6A80E37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0.1790 </w:t>
            </w:r>
          </w:p>
        </w:tc>
      </w:tr>
      <w:tr w:rsidR="0043462E" w:rsidRPr="00CB5209" w14:paraId="27468BC8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7EBCE329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Arginine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F6391FC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E42E37" w14:textId="5E97CFBA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0.0128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CDBA43" w14:textId="4EC6E54A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0.0870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2C6F84B7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0.0614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D433B4B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0.7361 </w:t>
            </w:r>
          </w:p>
        </w:tc>
      </w:tr>
      <w:tr w:rsidR="0043462E" w:rsidRPr="00CB5209" w14:paraId="2FC14D5E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586D41D6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Asparagine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28381D6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18D971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0.0034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5A90B3" w14:textId="0E05E437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0.0623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3B6E1C43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0.0690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A3F0C23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0.9196 </w:t>
            </w:r>
          </w:p>
        </w:tc>
      </w:tr>
      <w:tr w:rsidR="0043462E" w:rsidRPr="00CB5209" w14:paraId="23C04847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25C1E0E6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Aspartate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9DD918D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259853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0.0213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519AA5" w14:textId="06AA5D36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0.0443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2A67467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0.0868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6CC3955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0.5246 </w:t>
            </w:r>
          </w:p>
        </w:tc>
      </w:tr>
      <w:tr w:rsidR="0043462E" w:rsidRPr="00CB5209" w14:paraId="11258875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22A18078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Cysteine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8CA49AC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79094C" w14:textId="6F6554C8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0.0266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66A332" w14:textId="4A8EE84B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0.0919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4D8F6EEF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0.0387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29FA264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0.4255 </w:t>
            </w:r>
          </w:p>
        </w:tc>
      </w:tr>
      <w:tr w:rsidR="0043462E" w:rsidRPr="00CB5209" w14:paraId="772A20D5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67F0B7D5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Glutamate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8C96396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FE38FA" w14:textId="27A2D897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DC8D3D" w14:textId="3AAE5185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0.1031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2F231C67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0.0455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1056615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0.4467 </w:t>
            </w:r>
          </w:p>
        </w:tc>
      </w:tr>
      <w:tr w:rsidR="0043462E" w:rsidRPr="00CB5209" w14:paraId="1FD00FDC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263A94E0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Glutamine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06E14D7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22502E" w14:textId="051FCAAF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6AA08B" w14:textId="7455CD6F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0.0729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529DD84D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0.0627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C7FD9B8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0.8825 </w:t>
            </w:r>
          </w:p>
        </w:tc>
      </w:tr>
      <w:tr w:rsidR="0043462E" w:rsidRPr="00CB5209" w14:paraId="799F33AD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0BFD1E40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Glycine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87E40FD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8FE52D" w14:textId="7C070E9D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0.0214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57E330" w14:textId="6BDAA3C4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0.0818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43B37B62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0.0390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7913B5D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0.4874 </w:t>
            </w:r>
          </w:p>
        </w:tc>
      </w:tr>
      <w:tr w:rsidR="0043462E" w:rsidRPr="00CB5209" w14:paraId="6F9C48C1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6B8E6C54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Histidine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1DED5B7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B9A96A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0.0377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A542D7" w14:textId="75BC3238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0.0351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44020B58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0.1104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D7A159F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0.3106 </w:t>
            </w:r>
          </w:p>
        </w:tc>
      </w:tr>
      <w:tr w:rsidR="0043462E" w:rsidRPr="00CB5209" w14:paraId="5CD61684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59A005B4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Isoleucine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B07B250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50A4CB" w14:textId="4B0B299C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0.0613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CED1CB" w14:textId="161EEB16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0.1264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2532E9C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0.0039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C301D04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0.0652 </w:t>
            </w:r>
          </w:p>
        </w:tc>
      </w:tr>
      <w:tr w:rsidR="0043462E" w:rsidRPr="00CB5209" w14:paraId="435C2FCD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1C2AADBB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Leucine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C57A85D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E2D1ED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0.0552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9C3847" w14:textId="582EC083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0.0192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D27EB0F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0.1296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F719488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0.1459 </w:t>
            </w:r>
          </w:p>
        </w:tc>
      </w:tr>
      <w:tr w:rsidR="0043462E" w:rsidRPr="00CB5209" w14:paraId="78CF5519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42A291D5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Lysine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1C1615B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C0DD1E" w14:textId="4AFF4158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0.0714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EF8184" w14:textId="27386F89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0.1286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E4898F2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-0.0141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2203649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0.0146 </w:t>
            </w:r>
          </w:p>
        </w:tc>
      </w:tr>
      <w:tr w:rsidR="0043462E" w:rsidRPr="00CB5209" w14:paraId="1BD1CAA0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4500A455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Methionine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4AD1B48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FC8128" w14:textId="2CB0E71A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0.0418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F3B9DD" w14:textId="74038634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0.1087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252E476D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0.0250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B76E8E6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0.2201 </w:t>
            </w:r>
          </w:p>
        </w:tc>
      </w:tr>
      <w:tr w:rsidR="0043462E" w:rsidRPr="00CB5209" w14:paraId="5332B82B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5A571465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Phenylalanine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9B65057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34F7CA" w14:textId="2E1431DA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0.0049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12E697" w14:textId="5C694DF9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0.0719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4124D90A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0.0621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DA73896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0.8859 </w:t>
            </w:r>
          </w:p>
        </w:tc>
      </w:tr>
      <w:tr w:rsidR="0043462E" w:rsidRPr="00CB5209" w14:paraId="6B73454D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5BD0361E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Proline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DB8F756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F5814D" w14:textId="3027B45B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0.0317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6E1F65" w14:textId="4DF04199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0.1037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FB736E9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0.0404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2C284F4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0.3890 </w:t>
            </w:r>
          </w:p>
        </w:tc>
      </w:tr>
      <w:tr w:rsidR="0043462E" w:rsidRPr="00CB5209" w14:paraId="41488924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403691CF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Serine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8848F57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7BA79D" w14:textId="5546ABED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0.0052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DA15EB" w14:textId="5FECCD9E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0.0676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38790B9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0.0572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2C7AD1B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0.8696 </w:t>
            </w:r>
          </w:p>
        </w:tc>
      </w:tr>
      <w:tr w:rsidR="0043462E" w:rsidRPr="00CB5209" w14:paraId="3951CEF4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16C1F856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Threonine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A60BF0E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8E3E52" w14:textId="7A82B7A4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0.0210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F9BF82" w14:textId="43748207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0.0855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2334B166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0.0434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786615C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0.5225 </w:t>
            </w:r>
          </w:p>
        </w:tc>
      </w:tr>
      <w:tr w:rsidR="0043462E" w:rsidRPr="00CB5209" w14:paraId="733736AA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127D39E4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Tryptophan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9228BBC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579611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0.0276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250428" w14:textId="7852BAAD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0.0346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2B1D67A5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0.0899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21DFB1C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0.3845 </w:t>
            </w:r>
          </w:p>
        </w:tc>
      </w:tr>
      <w:tr w:rsidR="0043462E" w:rsidRPr="00CB5209" w14:paraId="53A0C41C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2838FB44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Tyrosine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D0C1B93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8A8EE6" w14:textId="0ED567DC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0.0271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98E5C0" w14:textId="4D663BF6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0.0858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EB2A236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0.0316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605B294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0.3660 </w:t>
            </w:r>
          </w:p>
        </w:tc>
      </w:tr>
      <w:tr w:rsidR="0043462E" w:rsidRPr="00CB5209" w14:paraId="4FB70370" w14:textId="77777777" w:rsidTr="00CB5209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59905930" w14:textId="77777777" w:rsidR="0043462E" w:rsidRPr="00CB5209" w:rsidRDefault="0043462E" w:rsidP="00CB5209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CB5209">
              <w:t>Valine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1BA5950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01017E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0.0157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A317CB" w14:textId="1F418687" w:rsidR="0043462E" w:rsidRPr="00CB5209" w:rsidRDefault="00CB5209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3462E" w:rsidRPr="00CB5209">
              <w:t xml:space="preserve">0.0663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45D47221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0.0976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22B3C5A" w14:textId="77777777" w:rsidR="0043462E" w:rsidRPr="00CB5209" w:rsidRDefault="0043462E" w:rsidP="00CB5209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CB5209">
              <w:t xml:space="preserve">0.7076 </w:t>
            </w:r>
          </w:p>
        </w:tc>
      </w:tr>
    </w:tbl>
    <w:p w14:paraId="774A8B95" w14:textId="4072E6DD" w:rsidR="0043462E" w:rsidRDefault="0043462E" w:rsidP="00CB5209">
      <w:pPr>
        <w:pStyle w:val="a8"/>
        <w:rPr>
          <w:rFonts w:eastAsia="宋体"/>
          <w:lang w:eastAsia="en-GB"/>
        </w:rPr>
      </w:pPr>
      <w:r w:rsidRPr="0043462E">
        <w:rPr>
          <w:rFonts w:eastAsia="宋体"/>
          <w:lang w:eastAsia="en-GB"/>
        </w:rPr>
        <w:t>The causal estimates were combined by the inverse variance weighting method. SNPs: Single nucleotide polymorphisms; LCI: lower confidence interval; UCI: upper confidence interval.</w:t>
      </w:r>
    </w:p>
    <w:p w14:paraId="130F9291" w14:textId="577675D4" w:rsidR="00CB5209" w:rsidRDefault="00CB5209" w:rsidP="00CB5209">
      <w:pPr>
        <w:ind w:firstLine="420"/>
        <w:rPr>
          <w:rFonts w:eastAsia="宋体"/>
          <w:lang w:eastAsia="en-GB"/>
        </w:rPr>
      </w:pPr>
    </w:p>
    <w:p w14:paraId="769325D9" w14:textId="378A5336" w:rsidR="00CB5209" w:rsidRPr="0043462E" w:rsidRDefault="001F7EE5" w:rsidP="001F7EE5">
      <w:pPr>
        <w:pStyle w:val="a7"/>
        <w:rPr>
          <w:rFonts w:eastAsia="宋体"/>
          <w:lang w:bidi="en-US"/>
        </w:rPr>
      </w:pPr>
      <w:r w:rsidRPr="00596DDB">
        <w:t xml:space="preserve">Supplementary Table </w:t>
      </w:r>
      <w:r>
        <w:t>5.</w:t>
      </w:r>
      <w:r w:rsidRPr="00051893">
        <w:rPr>
          <w:rFonts w:eastAsia="等线"/>
        </w:rPr>
        <w:t xml:space="preserve"> Causal associations of plasma </w:t>
      </w:r>
      <w:proofErr w:type="spellStart"/>
      <w:r w:rsidR="00F806BA">
        <w:rPr>
          <w:rFonts w:eastAsia="等线"/>
        </w:rPr>
        <w:t>A</w:t>
      </w:r>
      <w:r w:rsidRPr="00051893">
        <w:rPr>
          <w:rFonts w:eastAsia="等线"/>
        </w:rPr>
        <w:t>nimo</w:t>
      </w:r>
      <w:proofErr w:type="spellEnd"/>
      <w:r w:rsidRPr="00051893">
        <w:rPr>
          <w:rFonts w:eastAsia="等线"/>
        </w:rPr>
        <w:t xml:space="preserve"> acids with </w:t>
      </w:r>
      <w:r>
        <w:rPr>
          <w:rFonts w:eastAsia="等线"/>
        </w:rPr>
        <w:t>male infertility.</w:t>
      </w:r>
      <w:bookmarkStart w:id="1" w:name="_GoBack"/>
      <w:bookmarkEnd w:id="1"/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550"/>
        <w:gridCol w:w="1276"/>
        <w:gridCol w:w="1417"/>
        <w:gridCol w:w="1708"/>
        <w:gridCol w:w="1216"/>
      </w:tblGrid>
      <w:tr w:rsidR="00447F63" w:rsidRPr="001F7EE5" w14:paraId="70E59828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52BE8EB0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rPr>
                <w:rFonts w:eastAsia="等线"/>
                <w:color w:val="000000"/>
                <w:kern w:val="0"/>
              </w:rPr>
              <w:t>Exposures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374E414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rPr>
                <w:rFonts w:eastAsia="等线"/>
                <w:color w:val="000000"/>
                <w:kern w:val="0"/>
              </w:rPr>
              <w:t>Number of SNPs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5ED3EA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rPr>
                <w:rFonts w:eastAsia="等线"/>
                <w:color w:val="000000"/>
                <w:kern w:val="0"/>
              </w:rPr>
              <w:t>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F4B390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rPr>
                <w:rFonts w:eastAsia="等线"/>
                <w:color w:val="000000"/>
                <w:kern w:val="0"/>
              </w:rPr>
              <w:t>LCI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6C99894E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rPr>
                <w:rFonts w:eastAsia="等线"/>
                <w:color w:val="000000"/>
                <w:kern w:val="0"/>
              </w:rPr>
              <w:t>UCI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935680D" w14:textId="60796D04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rPr>
                <w:rFonts w:eastAsia="等线"/>
                <w:i/>
                <w:iCs/>
                <w:color w:val="000000"/>
                <w:kern w:val="0"/>
              </w:rPr>
              <w:t>p</w:t>
            </w:r>
            <w:r w:rsidR="00447F63" w:rsidRPr="001F7EE5">
              <w:rPr>
                <w:rFonts w:eastAsia="等线"/>
                <w:color w:val="000000"/>
                <w:kern w:val="0"/>
              </w:rPr>
              <w:t xml:space="preserve"> value</w:t>
            </w:r>
          </w:p>
        </w:tc>
      </w:tr>
      <w:tr w:rsidR="00447F63" w:rsidRPr="001F7EE5" w14:paraId="715ABF56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330B23C7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Alanine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D685CD6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E6BE3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0.0376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3DBDC1" w14:textId="264F65BF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0.0391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1EA56A3C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0.1142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AE94076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0.3365 </w:t>
            </w:r>
          </w:p>
        </w:tc>
      </w:tr>
      <w:tr w:rsidR="00447F63" w:rsidRPr="001F7EE5" w14:paraId="239152C7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416B4997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Arginine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BF30FBB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AF45A9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0.0599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103E3C" w14:textId="2C3D992D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0.0176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3305579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0.1374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04BB5FB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0.1297 </w:t>
            </w:r>
          </w:p>
        </w:tc>
      </w:tr>
      <w:tr w:rsidR="00447F63" w:rsidRPr="001F7EE5" w14:paraId="4FF6F52B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192158C3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Asparagine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F56FAB8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DD426E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0.0201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4A4AC7" w14:textId="36DADEB2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0.0546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A23A5CE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0.0948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49CD728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0.5979 </w:t>
            </w:r>
          </w:p>
        </w:tc>
      </w:tr>
      <w:tr w:rsidR="00447F63" w:rsidRPr="001F7EE5" w14:paraId="0E44AB5B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50285214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Aspartate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5E1B2D7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96B953" w14:textId="20E7597C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0.0051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50691C" w14:textId="2639D051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0.0862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12DD4DB6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0.0760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EFB003B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0.9021 </w:t>
            </w:r>
          </w:p>
        </w:tc>
      </w:tr>
      <w:tr w:rsidR="00447F63" w:rsidRPr="001F7EE5" w14:paraId="74B2A3F5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7B6E8651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Cysteine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A23BD79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28A21A" w14:textId="061E2FE3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0.0201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DF7C70" w14:textId="0F6EEB9C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0.0833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4DB5A8FB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0.0431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D208C49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0.5329 </w:t>
            </w:r>
          </w:p>
        </w:tc>
      </w:tr>
      <w:tr w:rsidR="00447F63" w:rsidRPr="001F7EE5" w14:paraId="2D5DBFA2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0448ED3C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Glutamate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CC1DAC1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F214A7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0.0021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0F0BEE" w14:textId="282B90F2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0.0936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1498B52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0.0977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D7284CE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0.9661 </w:t>
            </w:r>
          </w:p>
        </w:tc>
      </w:tr>
      <w:tr w:rsidR="00447F63" w:rsidRPr="001F7EE5" w14:paraId="264490FF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008D8558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lastRenderedPageBreak/>
              <w:t>Glutamine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0412C20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46B971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0.0470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4505FC" w14:textId="66248134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0.0334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E03579B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0.1273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144C4F3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0.2520 </w:t>
            </w:r>
          </w:p>
        </w:tc>
      </w:tr>
      <w:tr w:rsidR="00447F63" w:rsidRPr="001F7EE5" w14:paraId="53F38C56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2F7B3DA3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Glycine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5F85621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0D0781" w14:textId="682E65DC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0.0103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E5BFB2" w14:textId="3417935E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0.0920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39F7F5B8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0.0714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89A5674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0.8044 </w:t>
            </w:r>
          </w:p>
        </w:tc>
      </w:tr>
      <w:tr w:rsidR="00447F63" w:rsidRPr="001F7EE5" w14:paraId="695A725B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415BA42C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Histidine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3B5F928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24772F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0.0294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FCFF18" w14:textId="6F762E75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0.0456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50D31E53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0.1044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E3F317D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0.4427 </w:t>
            </w:r>
          </w:p>
        </w:tc>
      </w:tr>
      <w:tr w:rsidR="00447F63" w:rsidRPr="001F7EE5" w14:paraId="50284711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4DE2071E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Isoleucine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337DF9D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8A8272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0.0735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BB255B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0.0070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1B94FB03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0.1400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D6E6BBF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0.0304 </w:t>
            </w:r>
          </w:p>
        </w:tc>
      </w:tr>
      <w:tr w:rsidR="00447F63" w:rsidRPr="001F7EE5" w14:paraId="227680A5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343B385C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Leucine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EEDEB73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6E864C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0.0884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23048C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0.0227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21726121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0.1541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C04E29D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0.0083 </w:t>
            </w:r>
          </w:p>
        </w:tc>
      </w:tr>
      <w:tr w:rsidR="00447F63" w:rsidRPr="001F7EE5" w14:paraId="214A6503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37320B17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Lysine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5E04055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10C196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0.0307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DF86FC" w14:textId="11BF880F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0.0408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24A562C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0.1022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8D8D404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0.4005 </w:t>
            </w:r>
          </w:p>
        </w:tc>
      </w:tr>
      <w:tr w:rsidR="00447F63" w:rsidRPr="001F7EE5" w14:paraId="2D6B4A66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3E11E979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Methionine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036A870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E8B697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0.0504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B199E6" w14:textId="75DE2D12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0.0167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D69B443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0.1175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B3578E2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0.1410 </w:t>
            </w:r>
          </w:p>
        </w:tc>
      </w:tr>
      <w:tr w:rsidR="00447F63" w:rsidRPr="001F7EE5" w14:paraId="10611EDE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0811EBCC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Phenylalanine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28FA230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4DE44D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0.0415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3C4826" w14:textId="667831DC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0.0357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51A89C0A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0.1188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C771B5A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0.2918 </w:t>
            </w:r>
          </w:p>
        </w:tc>
      </w:tr>
      <w:tr w:rsidR="00447F63" w:rsidRPr="001F7EE5" w14:paraId="498A6A7D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78E9F5F3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Proline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28D5A2C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C91D3B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0.0289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7332B5" w14:textId="0A153159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0.0423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F6D0E29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0.1001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5C534E1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0.4263 </w:t>
            </w:r>
          </w:p>
        </w:tc>
      </w:tr>
      <w:tr w:rsidR="00447F63" w:rsidRPr="001F7EE5" w14:paraId="358485EE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5E241394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Serine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90FEA43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9AC97B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0.0069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3055EA" w14:textId="705A2E46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0.0749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445CD0DE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0.0886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7C5ACD7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0.8693 </w:t>
            </w:r>
          </w:p>
        </w:tc>
      </w:tr>
      <w:tr w:rsidR="00447F63" w:rsidRPr="001F7EE5" w14:paraId="011039A4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3812BC6D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Threonine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1D36795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398BA1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0.0651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AE8AC9" w14:textId="092E1FFD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0.0217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6B0F1F0D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0.1518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E27345A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0.1415 </w:t>
            </w:r>
          </w:p>
        </w:tc>
      </w:tr>
      <w:tr w:rsidR="00447F63" w:rsidRPr="001F7EE5" w14:paraId="1939DE07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667FECFE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Tryptophan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4B3B0C1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90B14F" w14:textId="629E2ADE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0.0322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EEEB55" w14:textId="60652077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0.1041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59C6E83B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0.0396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EC7FCCB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0.3796 </w:t>
            </w:r>
          </w:p>
        </w:tc>
      </w:tr>
      <w:tr w:rsidR="00447F63" w:rsidRPr="001F7EE5" w14:paraId="4085C9F2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5C0763B2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Tyrosine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2888380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298530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0.0863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E76B69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0.0072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2A108758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0.1654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724F988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0.0325 </w:t>
            </w:r>
          </w:p>
        </w:tc>
      </w:tr>
      <w:tr w:rsidR="00447F63" w:rsidRPr="001F7EE5" w14:paraId="2ECBC433" w14:textId="77777777" w:rsidTr="001F7EE5">
        <w:trPr>
          <w:trHeight w:val="280"/>
          <w:jc w:val="center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67A12633" w14:textId="77777777" w:rsidR="00447F63" w:rsidRPr="001F7EE5" w:rsidRDefault="00447F63" w:rsidP="001F7EE5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1F7EE5">
              <w:t>Valine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C4351D6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A75A62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0.0668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431AB3" w14:textId="3ACADBFF" w:rsidR="00447F63" w:rsidRPr="001F7EE5" w:rsidRDefault="001F7EE5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>
              <w:t>−</w:t>
            </w:r>
            <w:r w:rsidR="00447F63" w:rsidRPr="001F7EE5">
              <w:t xml:space="preserve">0.0130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1164083E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0.1466 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59CE360" w14:textId="77777777" w:rsidR="00447F63" w:rsidRPr="001F7EE5" w:rsidRDefault="00447F63" w:rsidP="001F7EE5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1F7EE5">
              <w:t xml:space="preserve">0.1011 </w:t>
            </w:r>
          </w:p>
        </w:tc>
      </w:tr>
    </w:tbl>
    <w:p w14:paraId="57EBB9A4" w14:textId="77777777" w:rsidR="00447F63" w:rsidRPr="00447F63" w:rsidRDefault="00447F63" w:rsidP="001F7EE5">
      <w:pPr>
        <w:pStyle w:val="a8"/>
        <w:rPr>
          <w:rFonts w:eastAsia="宋体"/>
          <w:lang w:bidi="en-US"/>
        </w:rPr>
      </w:pPr>
      <w:r w:rsidRPr="00447F63">
        <w:rPr>
          <w:rFonts w:eastAsia="宋体"/>
          <w:lang w:eastAsia="en-GB"/>
        </w:rPr>
        <w:t>The causal estimates were combined by the inverse variance weighting method. SNPs: Single nucleotide polymorphisms; LCI: lower confidence interval; UCI: upper confidence interval.</w:t>
      </w:r>
    </w:p>
    <w:p w14:paraId="23EB7B26" w14:textId="77777777" w:rsidR="006A4340" w:rsidRPr="006A4340" w:rsidRDefault="006A4340" w:rsidP="001F7EE5">
      <w:pPr>
        <w:ind w:firstLine="420"/>
        <w:rPr>
          <w:rFonts w:eastAsia="宋体"/>
          <w:lang w:eastAsia="en-GB"/>
        </w:rPr>
      </w:pPr>
    </w:p>
    <w:p w14:paraId="1C1A09D1" w14:textId="77777777" w:rsidR="00094C3D" w:rsidRPr="006A4340" w:rsidRDefault="00094C3D" w:rsidP="001F7EE5">
      <w:pPr>
        <w:ind w:firstLine="420"/>
      </w:pPr>
    </w:p>
    <w:sectPr w:rsidR="00094C3D" w:rsidRPr="006A4340" w:rsidSect="00873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283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4B98A" w14:textId="77777777" w:rsidR="00873927" w:rsidRDefault="00873927" w:rsidP="00873927">
      <w:pPr>
        <w:ind w:firstLine="420"/>
      </w:pPr>
      <w:r>
        <w:separator/>
      </w:r>
    </w:p>
  </w:endnote>
  <w:endnote w:type="continuationSeparator" w:id="0">
    <w:p w14:paraId="0B3CA90E" w14:textId="77777777" w:rsidR="00873927" w:rsidRDefault="00873927" w:rsidP="0087392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D8295" w14:textId="77777777" w:rsidR="001A2ECE" w:rsidRDefault="001A2EC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228434"/>
      <w:docPartObj>
        <w:docPartGallery w:val="Page Numbers (Bottom of Page)"/>
        <w:docPartUnique/>
      </w:docPartObj>
    </w:sdtPr>
    <w:sdtEndPr/>
    <w:sdtContent>
      <w:p w14:paraId="6593B70A" w14:textId="7830BD4E" w:rsidR="00873927" w:rsidRDefault="00873927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6BA" w:rsidRPr="00F806BA">
          <w:rPr>
            <w:noProof/>
            <w:lang w:val="zh-CN"/>
          </w:rPr>
          <w:t>4</w:t>
        </w:r>
        <w:r>
          <w:fldChar w:fldCharType="end"/>
        </w:r>
      </w:p>
    </w:sdtContent>
  </w:sdt>
  <w:p w14:paraId="6EC5BF36" w14:textId="77777777" w:rsidR="00873927" w:rsidRDefault="0087392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951349"/>
      <w:docPartObj>
        <w:docPartGallery w:val="Page Numbers (Bottom of Page)"/>
        <w:docPartUnique/>
      </w:docPartObj>
    </w:sdtPr>
    <w:sdtEndPr/>
    <w:sdtContent>
      <w:p w14:paraId="035731D1" w14:textId="37342A9A" w:rsidR="00873927" w:rsidRDefault="00873927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6BA" w:rsidRPr="00F806BA">
          <w:rPr>
            <w:noProof/>
            <w:lang w:val="zh-CN"/>
          </w:rPr>
          <w:t>1</w:t>
        </w:r>
        <w:r>
          <w:fldChar w:fldCharType="end"/>
        </w:r>
      </w:p>
    </w:sdtContent>
  </w:sdt>
  <w:p w14:paraId="057699F9" w14:textId="77777777" w:rsidR="00873927" w:rsidRDefault="0087392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DBA52" w14:textId="77777777" w:rsidR="00873927" w:rsidRDefault="00873927" w:rsidP="00873927">
      <w:pPr>
        <w:ind w:firstLine="420"/>
      </w:pPr>
      <w:r>
        <w:separator/>
      </w:r>
    </w:p>
  </w:footnote>
  <w:footnote w:type="continuationSeparator" w:id="0">
    <w:p w14:paraId="51048541" w14:textId="77777777" w:rsidR="00873927" w:rsidRDefault="00873927" w:rsidP="0087392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A1D55" w14:textId="77777777" w:rsidR="001A2ECE" w:rsidRDefault="001A2EC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4C999" w14:textId="77777777" w:rsidR="001A2ECE" w:rsidRDefault="001A2ECE" w:rsidP="001A2EC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E9D13" w14:textId="77777777" w:rsidR="00873927" w:rsidRDefault="00873927" w:rsidP="00873927">
    <w:pPr>
      <w:pStyle w:val="a3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1A69"/>
    <w:multiLevelType w:val="multilevel"/>
    <w:tmpl w:val="7638E084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3D"/>
    <w:rsid w:val="00094C3D"/>
    <w:rsid w:val="001A2ECE"/>
    <w:rsid w:val="001F7EE5"/>
    <w:rsid w:val="0043462E"/>
    <w:rsid w:val="00447F63"/>
    <w:rsid w:val="006A4340"/>
    <w:rsid w:val="00873927"/>
    <w:rsid w:val="00CB5209"/>
    <w:rsid w:val="00F8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910BBB"/>
  <w15:chartTrackingRefBased/>
  <w15:docId w15:val="{390BBBF4-B0F9-48C6-A0CF-A354C017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27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  <w14:ligatures w14:val="none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873927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873927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873927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873927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7392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873927"/>
    <w:pPr>
      <w:keepNext/>
      <w:keepLines/>
      <w:numPr>
        <w:ilvl w:val="5"/>
        <w:numId w:val="4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873927"/>
    <w:pPr>
      <w:keepNext/>
      <w:keepLines/>
      <w:numPr>
        <w:ilvl w:val="6"/>
        <w:numId w:val="4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873927"/>
    <w:pPr>
      <w:keepNext/>
      <w:keepLines/>
      <w:numPr>
        <w:ilvl w:val="7"/>
        <w:numId w:val="4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927"/>
    <w:pPr>
      <w:keepNext/>
      <w:keepLines/>
      <w:numPr>
        <w:ilvl w:val="8"/>
        <w:numId w:val="4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873927"/>
    <w:rPr>
      <w:rFonts w:ascii="Times New Roman" w:eastAsia="Times New Roman" w:hAnsi="Times New Roman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873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873927"/>
    <w:rPr>
      <w:rFonts w:ascii="Times New Roman" w:eastAsia="Times New Roman" w:hAnsi="Times New Roman" w:cs="Times New Roman"/>
      <w:sz w:val="18"/>
      <w:szCs w:val="18"/>
      <w14:ligatures w14:val="none"/>
    </w:rPr>
  </w:style>
  <w:style w:type="character" w:customStyle="1" w:styleId="10">
    <w:name w:val="标题 1 字符"/>
    <w:aliases w:val="一级标题 字符"/>
    <w:link w:val="1"/>
    <w:uiPriority w:val="1"/>
    <w:rsid w:val="00873927"/>
    <w:rPr>
      <w:rFonts w:ascii="Times New Roman" w:eastAsia="Times New Roman" w:hAnsi="Times New Roman" w:cs="Book Antiqua"/>
      <w:b/>
      <w:bCs/>
      <w:kern w:val="0"/>
      <w:sz w:val="24"/>
      <w:szCs w:val="20"/>
      <w14:ligatures w14:val="none"/>
    </w:rPr>
  </w:style>
  <w:style w:type="character" w:customStyle="1" w:styleId="20">
    <w:name w:val="标题 2 字符"/>
    <w:aliases w:val="二级标题 字符"/>
    <w:link w:val="2"/>
    <w:uiPriority w:val="9"/>
    <w:rsid w:val="00873927"/>
    <w:rPr>
      <w:rFonts w:ascii="Times New Roman" w:eastAsia="Times New Roman" w:hAnsi="Times New Roman" w:cs="Times New Roman"/>
      <w:b/>
      <w:bCs/>
      <w:i/>
      <w:sz w:val="22"/>
      <w:szCs w:val="21"/>
      <w14:ligatures w14:val="none"/>
    </w:rPr>
  </w:style>
  <w:style w:type="character" w:customStyle="1" w:styleId="30">
    <w:name w:val="标题 3 字符"/>
    <w:aliases w:val="三级标题 字符"/>
    <w:link w:val="3"/>
    <w:uiPriority w:val="9"/>
    <w:rsid w:val="00873927"/>
    <w:rPr>
      <w:rFonts w:ascii="Times New Roman" w:eastAsia="Times New Roman" w:hAnsi="Times New Roman" w:cs="Times New Roman"/>
      <w:bCs/>
      <w:i/>
      <w:sz w:val="22"/>
      <w:szCs w:val="32"/>
      <w14:ligatures w14:val="none"/>
    </w:rPr>
  </w:style>
  <w:style w:type="character" w:customStyle="1" w:styleId="40">
    <w:name w:val="标题 4 字符"/>
    <w:link w:val="4"/>
    <w:uiPriority w:val="9"/>
    <w:rsid w:val="00873927"/>
    <w:rPr>
      <w:rFonts w:ascii="Calibri Light" w:eastAsia="NimbusRomNo9L" w:hAnsi="Calibri Light" w:cs="NimbusRomNo9L"/>
      <w:b/>
      <w:bCs/>
      <w:kern w:val="0"/>
      <w:sz w:val="28"/>
      <w:szCs w:val="28"/>
      <w14:ligatures w14:val="none"/>
    </w:rPr>
  </w:style>
  <w:style w:type="character" w:customStyle="1" w:styleId="50">
    <w:name w:val="标题 5 字符"/>
    <w:link w:val="5"/>
    <w:uiPriority w:val="9"/>
    <w:rsid w:val="00873927"/>
    <w:rPr>
      <w:rFonts w:ascii="Times New Roman" w:eastAsia="Times New Roman" w:hAnsi="Times New Roman" w:cs="Times New Roman"/>
      <w:b/>
      <w:bCs/>
      <w:sz w:val="28"/>
      <w:szCs w:val="28"/>
      <w14:ligatures w14:val="none"/>
    </w:rPr>
  </w:style>
  <w:style w:type="character" w:customStyle="1" w:styleId="60">
    <w:name w:val="标题 6 字符"/>
    <w:link w:val="6"/>
    <w:uiPriority w:val="9"/>
    <w:rsid w:val="00873927"/>
    <w:rPr>
      <w:rFonts w:ascii="等线 Light" w:eastAsia="等线 Light" w:hAnsi="等线 Light" w:cs="Times New Roman"/>
      <w:b/>
      <w:bCs/>
      <w:sz w:val="24"/>
      <w:szCs w:val="24"/>
      <w14:ligatures w14:val="none"/>
    </w:rPr>
  </w:style>
  <w:style w:type="character" w:customStyle="1" w:styleId="70">
    <w:name w:val="标题 7 字符"/>
    <w:link w:val="7"/>
    <w:uiPriority w:val="9"/>
    <w:rsid w:val="00873927"/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character" w:customStyle="1" w:styleId="80">
    <w:name w:val="标题 8 字符"/>
    <w:link w:val="8"/>
    <w:uiPriority w:val="9"/>
    <w:rsid w:val="00873927"/>
    <w:rPr>
      <w:rFonts w:ascii="等线 Light" w:eastAsia="等线 Light" w:hAnsi="等线 Light" w:cs="Times New Roman"/>
      <w:sz w:val="24"/>
      <w:szCs w:val="24"/>
      <w14:ligatures w14:val="none"/>
    </w:rPr>
  </w:style>
  <w:style w:type="character" w:customStyle="1" w:styleId="90">
    <w:name w:val="标题 9 字符"/>
    <w:link w:val="9"/>
    <w:uiPriority w:val="9"/>
    <w:semiHidden/>
    <w:rsid w:val="00873927"/>
    <w:rPr>
      <w:rFonts w:ascii="等线 Light" w:eastAsia="等线 Light" w:hAnsi="等线 Light" w:cs="Times New Roman"/>
      <w:szCs w:val="21"/>
      <w14:ligatures w14:val="none"/>
    </w:rPr>
  </w:style>
  <w:style w:type="paragraph" w:customStyle="1" w:styleId="a7">
    <w:name w:val="表题"/>
    <w:basedOn w:val="a"/>
    <w:autoRedefine/>
    <w:qFormat/>
    <w:rsid w:val="00873927"/>
    <w:pPr>
      <w:spacing w:beforeLines="100" w:before="312" w:afterLines="100" w:after="312"/>
      <w:ind w:firstLineChars="0" w:firstLine="0"/>
      <w:jc w:val="center"/>
    </w:pPr>
    <w:rPr>
      <w:b/>
    </w:rPr>
  </w:style>
  <w:style w:type="paragraph" w:customStyle="1" w:styleId="a8">
    <w:name w:val="表注"/>
    <w:basedOn w:val="a7"/>
    <w:autoRedefine/>
    <w:qFormat/>
    <w:rsid w:val="00873927"/>
    <w:pPr>
      <w:adjustRightInd w:val="0"/>
      <w:snapToGrid w:val="0"/>
      <w:spacing w:beforeLines="0" w:before="0" w:afterLines="0" w:after="0"/>
      <w:jc w:val="both"/>
    </w:pPr>
    <w:rPr>
      <w:b w:val="0"/>
    </w:rPr>
  </w:style>
  <w:style w:type="paragraph" w:customStyle="1" w:styleId="a9">
    <w:name w:val="参考文献"/>
    <w:basedOn w:val="a"/>
    <w:autoRedefine/>
    <w:qFormat/>
    <w:rsid w:val="00873927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a">
    <w:name w:val="稿件类型"/>
    <w:basedOn w:val="a"/>
    <w:autoRedefine/>
    <w:qFormat/>
    <w:rsid w:val="00873927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b">
    <w:name w:val="关键词"/>
    <w:basedOn w:val="a"/>
    <w:autoRedefine/>
    <w:qFormat/>
    <w:rsid w:val="00873927"/>
    <w:pPr>
      <w:ind w:firstLineChars="0" w:firstLine="0"/>
    </w:pPr>
    <w:rPr>
      <w:noProof/>
    </w:rPr>
  </w:style>
  <w:style w:type="paragraph" w:customStyle="1" w:styleId="ac">
    <w:name w:val="机构信息"/>
    <w:basedOn w:val="a"/>
    <w:link w:val="ad"/>
    <w:autoRedefine/>
    <w:qFormat/>
    <w:rsid w:val="00873927"/>
    <w:pPr>
      <w:ind w:firstLineChars="0" w:firstLine="0"/>
    </w:pPr>
    <w:rPr>
      <w:i/>
    </w:rPr>
  </w:style>
  <w:style w:type="character" w:customStyle="1" w:styleId="ad">
    <w:name w:val="机构信息 字符"/>
    <w:link w:val="ac"/>
    <w:rsid w:val="00873927"/>
    <w:rPr>
      <w:rFonts w:ascii="Times New Roman" w:eastAsia="Times New Roman" w:hAnsi="Times New Roman" w:cs="Times New Roman"/>
      <w:i/>
      <w:szCs w:val="21"/>
      <w14:ligatures w14:val="none"/>
    </w:rPr>
  </w:style>
  <w:style w:type="paragraph" w:customStyle="1" w:styleId="ae">
    <w:name w:val="接收日期"/>
    <w:basedOn w:val="a"/>
    <w:autoRedefine/>
    <w:qFormat/>
    <w:rsid w:val="00873927"/>
    <w:pPr>
      <w:ind w:firstLineChars="0" w:firstLine="0"/>
    </w:pPr>
  </w:style>
  <w:style w:type="paragraph" w:styleId="af">
    <w:name w:val="Normal (Web)"/>
    <w:basedOn w:val="a"/>
    <w:uiPriority w:val="99"/>
    <w:unhideWhenUsed/>
    <w:rsid w:val="00873927"/>
    <w:pPr>
      <w:spacing w:before="100" w:beforeAutospacing="1" w:after="100" w:afterAutospacing="1"/>
    </w:pPr>
    <w:rPr>
      <w:lang w:eastAsia="en-US"/>
    </w:rPr>
  </w:style>
  <w:style w:type="paragraph" w:customStyle="1" w:styleId="af0">
    <w:name w:val="通讯作者"/>
    <w:basedOn w:val="a"/>
    <w:autoRedefine/>
    <w:qFormat/>
    <w:rsid w:val="00873927"/>
    <w:pPr>
      <w:ind w:firstLineChars="0" w:firstLine="0"/>
    </w:pPr>
  </w:style>
  <w:style w:type="paragraph" w:customStyle="1" w:styleId="af1">
    <w:name w:val="图注"/>
    <w:basedOn w:val="a8"/>
    <w:autoRedefine/>
    <w:qFormat/>
    <w:rsid w:val="00873927"/>
  </w:style>
  <w:style w:type="table" w:styleId="af2">
    <w:name w:val="Table Grid"/>
    <w:basedOn w:val="a1"/>
    <w:uiPriority w:val="59"/>
    <w:qFormat/>
    <w:rsid w:val="00873927"/>
    <w:rPr>
      <w:rFonts w:ascii="等线" w:eastAsia="等线" w:hAnsi="等线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文章标题"/>
    <w:basedOn w:val="a"/>
    <w:link w:val="af4"/>
    <w:autoRedefine/>
    <w:qFormat/>
    <w:rsid w:val="00873927"/>
    <w:pPr>
      <w:kinsoku w:val="0"/>
      <w:overflowPunct w:val="0"/>
      <w:autoSpaceDE w:val="0"/>
      <w:autoSpaceDN w:val="0"/>
      <w:adjustRightInd w:val="0"/>
      <w:spacing w:beforeLines="50" w:before="156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4">
    <w:name w:val="文章标题 字符"/>
    <w:link w:val="af3"/>
    <w:rsid w:val="00873927"/>
    <w:rPr>
      <w:rFonts w:ascii="Times New Roman" w:eastAsia="Times New Roman" w:hAnsi="Times New Roman" w:cs="Times New Roman"/>
      <w:b/>
      <w:bCs/>
      <w:spacing w:val="-8"/>
      <w:sz w:val="36"/>
      <w:szCs w:val="36"/>
      <w14:ligatures w14:val="none"/>
    </w:rPr>
  </w:style>
  <w:style w:type="paragraph" w:customStyle="1" w:styleId="af5">
    <w:name w:val="文章内容"/>
    <w:basedOn w:val="a"/>
    <w:link w:val="af6"/>
    <w:autoRedefine/>
    <w:rsid w:val="00873927"/>
    <w:pPr>
      <w:ind w:firstLine="420"/>
    </w:pPr>
    <w:rPr>
      <w:color w:val="000000"/>
    </w:rPr>
  </w:style>
  <w:style w:type="character" w:customStyle="1" w:styleId="af6">
    <w:name w:val="文章内容 字符"/>
    <w:link w:val="af5"/>
    <w:rsid w:val="00873927"/>
    <w:rPr>
      <w:rFonts w:ascii="Times New Roman" w:eastAsia="Times New Roman" w:hAnsi="Times New Roman" w:cs="Times New Roman"/>
      <w:color w:val="000000"/>
      <w:szCs w:val="21"/>
      <w14:ligatures w14:val="none"/>
    </w:rPr>
  </w:style>
  <w:style w:type="character" w:styleId="af7">
    <w:name w:val="line number"/>
    <w:uiPriority w:val="99"/>
    <w:semiHidden/>
    <w:unhideWhenUsed/>
    <w:rsid w:val="00873927"/>
  </w:style>
  <w:style w:type="paragraph" w:customStyle="1" w:styleId="af8">
    <w:name w:val="摘要"/>
    <w:basedOn w:val="a"/>
    <w:autoRedefine/>
    <w:qFormat/>
    <w:rsid w:val="00873927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873927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873927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873927"/>
    <w:rPr>
      <w:rFonts w:ascii="Times New Roman" w:eastAsia="Times New Roman" w:hAnsi="Times New Roman" w:cs="Times New Roman"/>
      <w:kern w:val="0"/>
      <w:szCs w:val="21"/>
      <w14:ligatures w14:val="none"/>
    </w:rPr>
  </w:style>
  <w:style w:type="paragraph" w:customStyle="1" w:styleId="afc">
    <w:name w:val="致谢部分"/>
    <w:basedOn w:val="afa"/>
    <w:link w:val="afd"/>
    <w:autoRedefine/>
    <w:qFormat/>
    <w:rsid w:val="00873927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873927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customStyle="1" w:styleId="afe">
    <w:name w:val="作者信息"/>
    <w:basedOn w:val="a"/>
    <w:autoRedefine/>
    <w:qFormat/>
    <w:rsid w:val="00873927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883</Words>
  <Characters>5375</Characters>
  <Application>Microsoft Office Word</Application>
  <DocSecurity>0</DocSecurity>
  <Lines>64</Lines>
  <Paragraphs>28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裁决</dc:creator>
  <cp:keywords/>
  <dc:description/>
  <cp:lastModifiedBy>Monique </cp:lastModifiedBy>
  <cp:revision>9</cp:revision>
  <dcterms:created xsi:type="dcterms:W3CDTF">2024-03-07T04:55:00Z</dcterms:created>
  <dcterms:modified xsi:type="dcterms:W3CDTF">2024-04-30T03:15:00Z</dcterms:modified>
</cp:coreProperties>
</file>